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spacing w:after="0" w:line="240" w:lineRule="auto"/>
        <w:ind w:left="0" w:firstLine="0"/>
        <w:jc w:val="center"/>
        <w:rPr>
          <w:b w:val="1"/>
          <w:bCs w:val="1"/>
          <w:color w:val="31849b"/>
          <w:sz w:val="28"/>
          <w:szCs w:val="28"/>
          <w:u w:color="31849b"/>
        </w:rPr>
      </w:pPr>
      <w:r>
        <w:rPr>
          <w:b w:val="1"/>
          <w:bCs w:val="1"/>
          <w:color w:val="ff0000"/>
          <w:sz w:val="18"/>
          <w:szCs w:val="18"/>
          <w:u w:color="ff000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2084704</wp:posOffset>
            </wp:positionH>
            <wp:positionV relativeFrom="line">
              <wp:posOffset>-781050</wp:posOffset>
            </wp:positionV>
            <wp:extent cx="1847728" cy="13430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28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spacing w:after="0" w:line="240" w:lineRule="auto"/>
        <w:ind w:left="0" w:firstLine="0"/>
        <w:jc w:val="center"/>
        <w:rPr>
          <w:rFonts w:ascii="Arial" w:hAnsi="Arial"/>
          <w:b w:val="1"/>
          <w:bCs w:val="1"/>
          <w:color w:val="31849b"/>
          <w:sz w:val="28"/>
          <w:szCs w:val="28"/>
          <w:u w:color="31849b"/>
        </w:rPr>
      </w:pPr>
    </w:p>
    <w:p>
      <w:pPr>
        <w:pStyle w:val="List Paragraph"/>
        <w:spacing w:after="0" w:line="240" w:lineRule="auto"/>
        <w:ind w:left="0" w:firstLine="0"/>
        <w:jc w:val="center"/>
        <w:rPr>
          <w:b w:val="1"/>
          <w:bCs w:val="1"/>
          <w:color w:val="31849b"/>
          <w:sz w:val="28"/>
          <w:szCs w:val="28"/>
          <w:u w:color="31849b"/>
        </w:rPr>
      </w:pPr>
    </w:p>
    <w:p>
      <w:pPr>
        <w:pStyle w:val="List Paragraph"/>
        <w:spacing w:after="0" w:line="240" w:lineRule="auto"/>
        <w:ind w:left="0" w:firstLine="0"/>
        <w:jc w:val="center"/>
        <w:rPr>
          <w:b w:val="1"/>
          <w:bCs w:val="1"/>
          <w:color w:val="31849b"/>
          <w:sz w:val="28"/>
          <w:szCs w:val="28"/>
          <w:u w:color="31849b"/>
        </w:rPr>
      </w:pPr>
      <w:r>
        <w:rPr>
          <w:b w:val="1"/>
          <w:bCs w:val="1"/>
          <w:color w:val="31849b"/>
          <w:sz w:val="28"/>
          <w:szCs w:val="28"/>
          <w:u w:color="31849b"/>
          <w:rtl w:val="0"/>
          <w:lang w:val="en-US"/>
        </w:rPr>
        <w:t>96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28"/>
          <w:szCs w:val="28"/>
          <w:u w:color="31849b"/>
          <w:rtl w:val="0"/>
          <w:lang w:val="en-US"/>
        </w:rPr>
        <w:t>小时宠物应急包</w:t>
      </w:r>
    </w:p>
    <w:p>
      <w:pPr>
        <w:pStyle w:val="List Paragraph"/>
        <w:spacing w:after="0" w:line="240" w:lineRule="auto"/>
        <w:ind w:left="0" w:firstLine="0"/>
        <w:rPr>
          <w:rFonts w:ascii="Arial" w:cs="Arial" w:hAnsi="Arial" w:eastAsia="Arial"/>
          <w:b w:val="1"/>
          <w:bCs w:val="1"/>
          <w:color w:val="bfbfbf"/>
          <w:sz w:val="20"/>
          <w:szCs w:val="20"/>
          <w:u w:color="bfbfbf"/>
        </w:rPr>
      </w:pPr>
    </w:p>
    <w:p>
      <w:pPr>
        <w:pStyle w:val="List Paragraph"/>
        <w:spacing w:after="0" w:line="240" w:lineRule="auto"/>
        <w:ind w:left="0" w:firstLine="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96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en-US"/>
        </w:rPr>
        <w:t>小时应急包应该根据个人而量身定制，以满足您的宠物四天的基本需求。大多数家庭更倾向于将他们的应急物资储存在一个相对安全的地方，同时可以在需要撤离时方便地获取。物品可以存放在背包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en-US"/>
        </w:rPr>
        <w:t>宠物载具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en-US"/>
        </w:rPr>
        <w:t>或</w:t>
      </w:r>
      <w:r>
        <w:rPr>
          <w:b w:val="1"/>
          <w:bCs w:val="1"/>
          <w:sz w:val="18"/>
          <w:szCs w:val="18"/>
          <w:rtl w:val="0"/>
          <w:lang w:val="en-US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en-US"/>
        </w:rPr>
        <w:t>加仑桶中。</w:t>
      </w:r>
    </w:p>
    <w:p>
      <w:pPr>
        <w:pStyle w:val="Body"/>
        <w:spacing w:after="0" w:line="315" w:lineRule="atLeast"/>
        <w:rPr>
          <w:rFonts w:ascii="Arial" w:cs="Arial" w:hAnsi="Arial" w:eastAsia="Arial"/>
          <w:color w:val="666666"/>
          <w:sz w:val="21"/>
          <w:szCs w:val="21"/>
          <w:u w:color="666666"/>
        </w:rPr>
      </w:pPr>
    </w:p>
    <w:p>
      <w:pPr>
        <w:pStyle w:val="Body"/>
        <w:spacing w:after="0" w:line="240" w:lineRule="auto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Body"/>
        <w:spacing w:after="0" w:line="240" w:lineRule="auto"/>
        <w:rPr>
          <w:b w:val="1"/>
          <w:bCs w:val="1"/>
          <w:color w:val="31849b"/>
          <w:sz w:val="20"/>
          <w:szCs w:val="20"/>
          <w:u w:color="31849b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20"/>
          <w:szCs w:val="20"/>
          <w:u w:color="31849b"/>
          <w:rtl w:val="0"/>
          <w:lang w:val="zh-CN" w:eastAsia="zh-CN"/>
        </w:rPr>
        <w:t>创建一个应急包：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31849b"/>
          <w:sz w:val="18"/>
          <w:szCs w:val="18"/>
          <w:u w:color="31849b"/>
        </w:rPr>
      </w:pPr>
    </w:p>
    <w:p>
      <w:pPr>
        <w:pStyle w:val="Body"/>
        <w:spacing w:after="0" w:line="240" w:lineRule="auto"/>
        <w:rPr>
          <w:b w:val="1"/>
          <w:bCs w:val="1"/>
          <w:color w:val="31849b"/>
          <w:sz w:val="18"/>
          <w:szCs w:val="18"/>
          <w:u w:color="31849b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18"/>
          <w:szCs w:val="18"/>
          <w:u w:color="31849b"/>
          <w:rtl w:val="0"/>
          <w:lang w:val="zh-TW" w:eastAsia="zh-TW"/>
        </w:rPr>
        <w:t>食物和水</w:t>
      </w:r>
    </w:p>
    <w:p>
      <w:pPr>
        <w:pStyle w:val="Body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水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食物盘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猫或狗粮（足够至少四天）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ab/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湿的食物罐头和干的袋状食物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水（足够至少四天）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打印出喂食时间表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spacing w:after="0" w:line="240" w:lineRule="auto"/>
        <w:rPr>
          <w:b w:val="1"/>
          <w:bCs w:val="1"/>
          <w:color w:val="31849b"/>
          <w:sz w:val="18"/>
          <w:szCs w:val="18"/>
          <w:u w:color="31849b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18"/>
          <w:szCs w:val="18"/>
          <w:u w:color="31849b"/>
          <w:rtl w:val="0"/>
          <w:lang w:val="zh-CN" w:eastAsia="zh-CN"/>
        </w:rPr>
        <w:t>应急</w:t>
      </w:r>
      <w:r>
        <w:rPr>
          <w:b w:val="1"/>
          <w:bCs w:val="1"/>
          <w:color w:val="31849b"/>
          <w:sz w:val="18"/>
          <w:szCs w:val="18"/>
          <w:u w:color="31849b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18"/>
          <w:szCs w:val="18"/>
          <w:u w:color="31849b"/>
          <w:rtl w:val="0"/>
          <w:lang w:val="zh-CN" w:eastAsia="zh-CN"/>
        </w:rPr>
        <w:t>需求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动物的照片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完整的医疗记录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芯片</w:t>
      </w:r>
      <w:r>
        <w:rPr>
          <w:sz w:val="18"/>
          <w:szCs w:val="18"/>
          <w:rtl w:val="0"/>
        </w:rPr>
        <w:t>ID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信息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牵引绳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背带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带更新标签的项圈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毛线衣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玩具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毯子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刷子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梳子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纸巾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塑料袋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自封袋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狗和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或猫载具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小</w:t>
      </w:r>
      <w:r>
        <w:rPr>
          <w:sz w:val="18"/>
          <w:szCs w:val="18"/>
          <w:rtl w:val="0"/>
          <w:lang w:val="zh-CN" w:eastAsia="zh-CN"/>
        </w:rPr>
        <w:t>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猫</w:t>
      </w:r>
      <w:r>
        <w:rPr>
          <w:sz w:val="18"/>
          <w:szCs w:val="18"/>
          <w:rtl w:val="0"/>
          <w:lang w:val="zh-CN" w:eastAsia="zh-CN"/>
        </w:rPr>
        <w:t>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垃圾箱</w:t>
      </w:r>
      <w:r>
        <w:rPr>
          <w:sz w:val="18"/>
          <w:szCs w:val="18"/>
          <w:rtl w:val="0"/>
        </w:rPr>
        <w:t>/</w:t>
      </w:r>
      <w:r>
        <w:rPr>
          <w:sz w:val="18"/>
          <w:szCs w:val="18"/>
          <w:rtl w:val="0"/>
          <w:lang w:val="zh-CN" w:eastAsia="zh-CN"/>
        </w:rPr>
        <w:t>如厕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箱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zh-CN" w:eastAsia="zh-CN"/>
        </w:rPr>
        <w:t>装动物粪便的袋子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口套，以防宠物行为变得危险</w:t>
      </w:r>
    </w:p>
    <w:p>
      <w:pPr>
        <w:pStyle w:val="Body"/>
        <w:spacing w:after="0" w:line="240" w:lineRule="auto"/>
        <w:rPr>
          <w:sz w:val="18"/>
          <w:szCs w:val="18"/>
        </w:rPr>
      </w:pPr>
    </w:p>
    <w:p>
      <w:pPr>
        <w:pStyle w:val="Body"/>
        <w:spacing w:after="0" w:line="240" w:lineRule="auto"/>
        <w:rPr>
          <w:b w:val="1"/>
          <w:bCs w:val="1"/>
          <w:color w:val="31849b"/>
          <w:sz w:val="18"/>
          <w:szCs w:val="18"/>
          <w:u w:color="31849b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18"/>
          <w:szCs w:val="18"/>
          <w:u w:color="31849b"/>
          <w:rtl w:val="0"/>
          <w:lang w:val="ja-JP" w:eastAsia="ja-JP"/>
        </w:rPr>
        <w:t>急救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宠物急救书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兽医</w:t>
      </w:r>
      <w:r>
        <w:rPr>
          <w:sz w:val="18"/>
          <w:szCs w:val="18"/>
          <w:rtl w:val="0"/>
          <w:lang w:val="zh-CN" w:eastAsia="zh-CN"/>
        </w:rPr>
        <w:t>包扎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布</w:t>
      </w:r>
      <w:r>
        <w:rPr>
          <w:sz w:val="18"/>
          <w:szCs w:val="18"/>
          <w:rtl w:val="0"/>
        </w:rPr>
        <w:t>2</w:t>
      </w:r>
      <w:r>
        <w:rPr>
          <w:sz w:val="18"/>
          <w:szCs w:val="18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和</w:t>
      </w:r>
      <w:r>
        <w:rPr>
          <w:sz w:val="18"/>
          <w:szCs w:val="18"/>
          <w:rtl w:val="0"/>
        </w:rPr>
        <w:t>4</w:t>
      </w:r>
      <w:r>
        <w:rPr>
          <w:sz w:val="18"/>
          <w:szCs w:val="18"/>
          <w:rtl w:val="0"/>
        </w:rPr>
        <w:t>”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创伤垫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纱布绷带卷（</w:t>
      </w:r>
      <w:r>
        <w:rPr>
          <w:sz w:val="18"/>
          <w:szCs w:val="18"/>
          <w:rtl w:val="0"/>
        </w:rPr>
        <w:t>2</w:t>
      </w:r>
      <w:r>
        <w:rPr>
          <w:sz w:val="18"/>
          <w:szCs w:val="18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，</w:t>
      </w:r>
      <w:r>
        <w:rPr>
          <w:sz w:val="18"/>
          <w:szCs w:val="18"/>
          <w:rtl w:val="0"/>
        </w:rPr>
        <w:t>4</w:t>
      </w:r>
      <w:r>
        <w:rPr>
          <w:sz w:val="18"/>
          <w:szCs w:val="18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和</w:t>
      </w:r>
      <w:r>
        <w:rPr>
          <w:sz w:val="18"/>
          <w:szCs w:val="18"/>
          <w:rtl w:val="0"/>
        </w:rPr>
        <w:t>6</w:t>
      </w:r>
      <w:r>
        <w:rPr>
          <w:sz w:val="18"/>
          <w:szCs w:val="18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）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胶带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镊子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剪刀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温度计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矿物油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消毒剂溶液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止血粉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玉米淀粉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三倍抗生素软膏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洗眼剂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盐水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药，</w:t>
      </w:r>
      <w:r>
        <w:rPr>
          <w:sz w:val="18"/>
          <w:szCs w:val="18"/>
          <w:rtl w:val="0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天</w:t>
      </w:r>
      <w:r>
        <w:rPr>
          <w:sz w:val="18"/>
          <w:szCs w:val="18"/>
          <w:rtl w:val="0"/>
          <w:lang w:val="zh-CN" w:eastAsia="zh-CN"/>
        </w:rPr>
        <w:t>用量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蜱虫</w:t>
      </w:r>
      <w:r>
        <w:rPr>
          <w:sz w:val="18"/>
          <w:szCs w:val="18"/>
          <w:rtl w:val="0"/>
          <w:lang w:val="zh-CN" w:eastAsia="zh-CN"/>
        </w:rPr>
        <w:t>跳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蚤药</w:t>
      </w: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猫</w:t>
      </w:r>
      <w:r>
        <w:rPr>
          <w:sz w:val="18"/>
          <w:szCs w:val="1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狗指甲刀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spacing w:after="0" w:line="240" w:lineRule="auto"/>
        <w:rPr>
          <w:b w:val="1"/>
          <w:bCs w:val="1"/>
          <w:color w:val="31849b"/>
          <w:sz w:val="20"/>
          <w:szCs w:val="20"/>
          <w:u w:color="31849b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20"/>
          <w:szCs w:val="20"/>
          <w:u w:color="31849b"/>
          <w:rtl w:val="0"/>
          <w:lang w:val="zh-CN" w:eastAsia="zh-CN"/>
        </w:rPr>
        <w:t>制定一个计划：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595959"/>
          <w:sz w:val="18"/>
          <w:szCs w:val="18"/>
          <w:u w:color="595959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了解紧急疏散路线上哪些酒店会接受您和您的宠物。如果您知道可能需要疏散，请提前致电预订。询问是否可以在紧急情况下免除禁止宠物的政策。</w:t>
      </w:r>
    </w:p>
    <w:p>
      <w:pPr>
        <w:pStyle w:val="Body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了解哪些朋友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亲戚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寄宿设施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动物庇护所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或兽医可以在紧急情况下照顾您的动物。准备一份电话号码清单。</w:t>
      </w:r>
    </w:p>
    <w:p>
      <w:pPr>
        <w:pStyle w:val="Body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把您的宠物放在您的疏散演习和家庭应急计划中。宠物的行为在紧急情况下可能会发生显著变化，请注意他们的状况并保护他们免受危害，同时确保您身边其他人的安全。</w:t>
      </w:r>
      <w:r>
        <w:rPr>
          <w:sz w:val="18"/>
          <w:szCs w:val="18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595959"/>
          <w:sz w:val="18"/>
          <w:szCs w:val="18"/>
          <w:u w:color="595959"/>
        </w:rPr>
      </w:pPr>
    </w:p>
    <w:p>
      <w:pPr>
        <w:pStyle w:val="Body"/>
        <w:spacing w:after="0" w:line="240" w:lineRule="auto"/>
        <w:rPr>
          <w:b w:val="1"/>
          <w:bCs w:val="1"/>
          <w:color w:val="31849b"/>
          <w:sz w:val="20"/>
          <w:szCs w:val="20"/>
          <w:u w:color="31849b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1849b"/>
          <w:sz w:val="20"/>
          <w:szCs w:val="20"/>
          <w:u w:color="31849b"/>
          <w:rtl w:val="0"/>
          <w:lang w:val="zh-CN" w:eastAsia="zh-CN"/>
        </w:rPr>
        <w:t>其他注意事项：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595959"/>
          <w:sz w:val="18"/>
          <w:szCs w:val="18"/>
          <w:u w:color="595959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确保您宠物的疫苗</w:t>
      </w:r>
      <w:r>
        <w:rPr>
          <w:sz w:val="18"/>
          <w:szCs w:val="18"/>
          <w:rtl w:val="0"/>
          <w:lang w:val="zh-CN" w:eastAsia="zh-CN"/>
        </w:rPr>
        <w:t>按时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接种，并且所有狗和猫身上都带有牢固</w:t>
      </w:r>
      <w:r>
        <w:rPr>
          <w:sz w:val="18"/>
          <w:szCs w:val="18"/>
          <w:rtl w:val="0"/>
          <w:lang w:val="zh-CN" w:eastAsia="zh-CN"/>
        </w:rPr>
        <w:t>的最新信息的</w:t>
      </w:r>
      <w:r>
        <w:rPr>
          <w:sz w:val="18"/>
          <w:szCs w:val="18"/>
          <w:rtl w:val="0"/>
          <w:lang w:val="zh-CN" w:eastAsia="zh-CN"/>
        </w:rPr>
        <w:t>标识。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许多宠物收容所需要现有疫苗证明以减少疾病传播。</w:t>
      </w:r>
    </w:p>
    <w:p>
      <w:pPr>
        <w:pStyle w:val="Body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注意鼻子和爪子或蹄子</w:t>
      </w:r>
      <w:r>
        <w:rPr>
          <w:sz w:val="18"/>
          <w:szCs w:val="18"/>
          <w:rtl w:val="0"/>
          <w:lang w:val="zh-CN" w:eastAsia="zh-CN"/>
        </w:rPr>
        <w:t>高度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TW" w:eastAsia="zh-TW"/>
        </w:rPr>
        <w:t>的</w:t>
      </w:r>
      <w:r>
        <w:rPr>
          <w:sz w:val="18"/>
          <w:szCs w:val="18"/>
          <w:rtl w:val="0"/>
          <w:lang w:val="zh-CN" w:eastAsia="zh-CN"/>
        </w:rPr>
        <w:t>危险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，特别是碎片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溢</w:t>
      </w:r>
      <w:r>
        <w:rPr>
          <w:sz w:val="18"/>
          <w:szCs w:val="18"/>
          <w:rtl w:val="0"/>
          <w:lang w:val="zh-CN" w:eastAsia="zh-CN"/>
        </w:rPr>
        <w:t>撒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化学物质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肥料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和其他可能对人体没有危害的物质。</w:t>
      </w:r>
    </w:p>
    <w:p>
      <w:pPr>
        <w:pStyle w:val="Body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Body"/>
        <w:spacing w:after="0" w:line="240" w:lineRule="auto"/>
        <w:rPr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由于健康和安全问题以及其他因素，大多数红十字会收容所不接受宠物。</w:t>
      </w:r>
      <w:r>
        <w:rPr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红十字会收容所允许帮助残疾人的服务动物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zh-CN" w:eastAsia="zh-CN"/>
        </w:rPr>
        <w:t>。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595959"/>
          <w:sz w:val="18"/>
          <w:szCs w:val="18"/>
          <w:u w:color="595959"/>
        </w:rPr>
      </w:pPr>
    </w:p>
    <w:p>
      <w:pPr>
        <w:pStyle w:val="Body"/>
        <w:spacing w:after="0" w:line="240" w:lineRule="aut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659130</wp:posOffset>
            </wp:positionH>
            <wp:positionV relativeFrom="line">
              <wp:posOffset>74294</wp:posOffset>
            </wp:positionV>
            <wp:extent cx="1543686" cy="1524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http://www.pacificparkanimalhospital.com/clients/15131/images/redcro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http://www.pacificparkanimalhospital.com/clients/15131/images/redcros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6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type w:val="continuous"/>
      <w:pgSz w:w="12240" w:h="15840" w:orient="portrait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